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3" w:rsidRPr="00A03F83" w:rsidRDefault="00A03F83" w:rsidP="00A03F8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0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Утверждено</w:t>
      </w:r>
    </w:p>
    <w:p w:rsidR="00A03F83" w:rsidRPr="00A03F83" w:rsidRDefault="00A03F83" w:rsidP="00A03F8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3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МБДОУ детский сад № 21</w:t>
      </w:r>
      <w:r w:rsidRPr="00A03F83">
        <w:rPr>
          <w:rFonts w:ascii="Times New Roman" w:hAnsi="Times New Roman" w:cs="Times New Roman"/>
          <w:sz w:val="28"/>
          <w:szCs w:val="28"/>
        </w:rPr>
        <w:t>«Белочка»</w:t>
      </w:r>
    </w:p>
    <w:p w:rsidR="00A03F83" w:rsidRPr="00A03F83" w:rsidRDefault="00A03F83" w:rsidP="00A03F8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0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F83">
        <w:rPr>
          <w:rFonts w:ascii="Times New Roman" w:hAnsi="Times New Roman" w:cs="Times New Roman"/>
          <w:sz w:val="28"/>
          <w:szCs w:val="28"/>
        </w:rPr>
        <w:t xml:space="preserve"> ( приказ от «</w:t>
      </w:r>
      <w:r w:rsidRPr="00A03F8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03F83">
        <w:rPr>
          <w:rFonts w:ascii="Times New Roman" w:hAnsi="Times New Roman" w:cs="Times New Roman"/>
          <w:sz w:val="28"/>
          <w:szCs w:val="28"/>
        </w:rPr>
        <w:t xml:space="preserve">» </w:t>
      </w:r>
      <w:r w:rsidRPr="00A03F83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A03F83">
        <w:rPr>
          <w:rFonts w:ascii="Times New Roman" w:hAnsi="Times New Roman" w:cs="Times New Roman"/>
          <w:sz w:val="28"/>
          <w:szCs w:val="28"/>
        </w:rPr>
        <w:t>20</w:t>
      </w:r>
      <w:r w:rsidRPr="00A03F8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03F83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03F83">
        <w:rPr>
          <w:rFonts w:ascii="Times New Roman" w:hAnsi="Times New Roman" w:cs="Times New Roman"/>
          <w:sz w:val="28"/>
          <w:szCs w:val="28"/>
          <w:u w:val="single"/>
        </w:rPr>
        <w:t>5-од</w:t>
      </w:r>
      <w:r w:rsidRPr="00A03F83">
        <w:rPr>
          <w:rFonts w:ascii="Times New Roman" w:hAnsi="Times New Roman" w:cs="Times New Roman"/>
          <w:sz w:val="28"/>
          <w:szCs w:val="28"/>
        </w:rPr>
        <w:t>)</w:t>
      </w:r>
    </w:p>
    <w:p w:rsidR="00A03F83" w:rsidRPr="00A03F83" w:rsidRDefault="00A03F83" w:rsidP="00A03F8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0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F83">
        <w:rPr>
          <w:rFonts w:ascii="Times New Roman" w:hAnsi="Times New Roman" w:cs="Times New Roman"/>
          <w:sz w:val="28"/>
          <w:szCs w:val="28"/>
        </w:rPr>
        <w:t xml:space="preserve">Заведующий __________ </w:t>
      </w:r>
      <w:proofErr w:type="spellStart"/>
      <w:r w:rsidRPr="00A03F83">
        <w:rPr>
          <w:rFonts w:ascii="Times New Roman" w:hAnsi="Times New Roman" w:cs="Times New Roman"/>
          <w:sz w:val="28"/>
          <w:szCs w:val="28"/>
        </w:rPr>
        <w:t>О.М.Конькова</w:t>
      </w:r>
      <w:proofErr w:type="spellEnd"/>
    </w:p>
    <w:p w:rsidR="00A03F83" w:rsidRPr="00A03F83" w:rsidRDefault="00A03F83" w:rsidP="00A03F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F83" w:rsidRPr="00A03F83" w:rsidRDefault="00A03F83" w:rsidP="00A03F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03F83" w:rsidRPr="00A03F83" w:rsidRDefault="00A03F83" w:rsidP="00A03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3F83" w:rsidRPr="00A03F83" w:rsidRDefault="00A03F83" w:rsidP="00A03F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3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 в муниципальном бюджетном дошкольном образовательном учреждении детский сад № 21 «Белочка»</w:t>
      </w:r>
    </w:p>
    <w:p w:rsidR="00A03F83" w:rsidRPr="00A03F83" w:rsidRDefault="00A03F83" w:rsidP="00A03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F83" w:rsidRPr="00A03F83" w:rsidRDefault="00A03F83" w:rsidP="00A03F8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1.1.Настоящее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A03F83" w:rsidRPr="00A03F83" w:rsidRDefault="00A03F83" w:rsidP="00A03F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3F83">
        <w:rPr>
          <w:rFonts w:ascii="Times New Roman" w:hAnsi="Times New Roman" w:cs="Times New Roman"/>
          <w:sz w:val="28"/>
          <w:szCs w:val="28"/>
        </w:rPr>
        <w:t xml:space="preserve"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субъектов в муниципальном бюджетном дошкольном образовательном учреждении детский сад № 21 «Белочка», в соответствии с законодательством Российской Федерации и гарантии </w:t>
      </w:r>
      <w:proofErr w:type="gramStart"/>
      <w:r w:rsidRPr="00A03F83">
        <w:rPr>
          <w:rFonts w:ascii="Times New Roman" w:hAnsi="Times New Roman" w:cs="Times New Roman"/>
          <w:sz w:val="28"/>
          <w:szCs w:val="28"/>
        </w:rPr>
        <w:t>конфиденциальности</w:t>
      </w:r>
      <w:proofErr w:type="gramEnd"/>
      <w:r w:rsidRPr="00A03F83">
        <w:rPr>
          <w:rFonts w:ascii="Times New Roman" w:hAnsi="Times New Roman" w:cs="Times New Roman"/>
          <w:sz w:val="28"/>
          <w:szCs w:val="28"/>
        </w:rPr>
        <w:t xml:space="preserve">  предоставленных сведении о субъекте.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1.3.Положение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3F83">
        <w:rPr>
          <w:b/>
          <w:bCs/>
          <w:sz w:val="28"/>
          <w:szCs w:val="28"/>
        </w:rPr>
        <w:t xml:space="preserve">                                       2.     Основные понятия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 Для целей настоящего Положения используются следующие понятия: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2.1.  Оператор персональных данных (далее оператор)- МБДОУ,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2.2.    Персональные данные </w:t>
      </w:r>
      <w:proofErr w:type="gramStart"/>
      <w:r w:rsidRPr="00A03F83">
        <w:rPr>
          <w:sz w:val="28"/>
          <w:szCs w:val="28"/>
        </w:rPr>
        <w:t>-л</w:t>
      </w:r>
      <w:proofErr w:type="gramEnd"/>
      <w:r w:rsidRPr="00A03F83">
        <w:rPr>
          <w:sz w:val="28"/>
          <w:szCs w:val="28"/>
        </w:rPr>
        <w:t>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2.3.  Субъект – субъект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2.4. Работник - физическое лицо, состоящее в трудовых отношениях с оператором. Воспитанник и родител</w:t>
      </w:r>
      <w:proofErr w:type="gramStart"/>
      <w:r w:rsidRPr="00A03F83">
        <w:rPr>
          <w:sz w:val="28"/>
          <w:szCs w:val="28"/>
        </w:rPr>
        <w:t>ь(</w:t>
      </w:r>
      <w:proofErr w:type="gramEnd"/>
      <w:r w:rsidRPr="00A03F83">
        <w:rPr>
          <w:sz w:val="28"/>
          <w:szCs w:val="28"/>
        </w:rPr>
        <w:t>законный представитель) - физическое лицо, состоящее в договорных отношениях с оператором.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2.5.  </w:t>
      </w:r>
      <w:proofErr w:type="gramStart"/>
      <w:r w:rsidRPr="00A03F83">
        <w:rPr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2.6.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2.7.  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2.8.  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2.9. 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     К персональным данным относятся: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2.10.1.  Сведения, содержащиеся в основном документе, удостоверяющем личность субъекта.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2.10.2.   Информация, содержащаяся в трудовой книжке работника.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2.10.3.  Информация, содержащаяся в страховом свидетельстве государственного пенсионного страхования.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2.10.4.  Сведения, содержащиеся в документах воинского учета для военнообязанных и лиц, подлежащих призыву на военную службу.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2.10.5. Сведения об образовании, квалификации или наличии специальных знаний или подготовки.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2.10.6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2.10.7. Сведения о семейном положении работника.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2.10.8. Информация медицинского характера, в случаях, предусмотренных законодательством.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2.10.9.    Сведения о заработной плате работника.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2.10.10.   Сведения о социальных льготах;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2.10.11.   Сведения о наличии судимостей;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2.10.12.   Место работы или учебы членов семьи;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2.10.13.   Содержание трудового договора;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2.10.14.   Подлинники и копии приказов по личному составу;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2.10.15.   Основания к приказам по личному составу;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2.10.16.  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2.10.17.   Сведения о награждении государственными наградами Российской Федерации, присвоении почетных, воинских и специальных званий;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2.10.18.     Содержание договора об образовании.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3F83">
        <w:rPr>
          <w:b/>
          <w:bCs/>
          <w:sz w:val="28"/>
          <w:szCs w:val="28"/>
        </w:rPr>
        <w:t xml:space="preserve">                                  3.     Обработка персональных данных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 Общие требования при обработке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3.1.1. </w:t>
      </w:r>
      <w:proofErr w:type="gramStart"/>
      <w:r w:rsidRPr="00A03F83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  а также в целях обеспечения сохранности принадлежащего ему имущества и имущества оператора.</w:t>
      </w:r>
      <w:proofErr w:type="gramEnd"/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3.1.2.  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3.1.3.  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3.1.4. Сотрудники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3.1.5. 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3.1.6.Субъекты персональных данных не должны отказываться от своих прав на сохранение и защиту тайны.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3F83">
        <w:rPr>
          <w:b/>
          <w:sz w:val="28"/>
          <w:szCs w:val="28"/>
        </w:rPr>
        <w:t>3.2.          Получение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3.2.1. 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 письменное согласие </w:t>
      </w:r>
      <w:r w:rsidRPr="00A03F83">
        <w:rPr>
          <w:sz w:val="28"/>
          <w:szCs w:val="28"/>
        </w:rPr>
        <w:lastRenderedPageBreak/>
        <w:t xml:space="preserve">на их обработку оператором. Форма заявления-согласия субъекта на обработку персональных данных предоставлена в приложении №1 к настоящему положению. 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3.2.2. В случае недееспособности либо несовершеннолетия субъекта персональных данных все персональные субъекта следует получать от его 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№2  к настоящему положению.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3.2.4. 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3.2.5. 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субъекта. В случае несогласия субъекта на получение персональных данных от третьей стороны, подается  заявление-отказ  субъекта на получение его персональных данных от третьей стороны согласно   приложению №4 к настоящему положению.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3.2.6. 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3.2.7. 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3.2.8. 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3F83">
        <w:rPr>
          <w:b/>
          <w:color w:val="FF6600"/>
          <w:sz w:val="28"/>
          <w:szCs w:val="28"/>
        </w:rPr>
        <w:t xml:space="preserve">             </w:t>
      </w:r>
      <w:r w:rsidRPr="00A03F83">
        <w:rPr>
          <w:b/>
          <w:sz w:val="28"/>
          <w:szCs w:val="28"/>
        </w:rPr>
        <w:t>3.3.  Хранение персональных данных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3.3.1. Хранение персональных данных субъектов осуществляется на бумажных и носителях.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3.3.2. Личные дела участников образовательного процесса хранятся в бумажном виде в папках в специально отведенной секции сейфа, обеспечивающего защиту от несанкционированного доступа и копирования </w:t>
      </w:r>
      <w:r w:rsidRPr="00A03F83">
        <w:rPr>
          <w:sz w:val="28"/>
          <w:szCs w:val="28"/>
        </w:rPr>
        <w:lastRenderedPageBreak/>
        <w:t xml:space="preserve">согласно «Положению об особенностях обработки персональных данных, осуществляемой без использования средств автоматизации,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A03F83">
          <w:rPr>
            <w:sz w:val="28"/>
            <w:szCs w:val="28"/>
          </w:rPr>
          <w:t>2008 г</w:t>
        </w:r>
      </w:smartTag>
      <w:r w:rsidRPr="00A03F83">
        <w:rPr>
          <w:sz w:val="28"/>
          <w:szCs w:val="28"/>
        </w:rPr>
        <w:t>. N 687.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03F83">
        <w:rPr>
          <w:b/>
          <w:sz w:val="28"/>
          <w:szCs w:val="28"/>
        </w:rPr>
        <w:t xml:space="preserve">                                     3.4.          Передача персональных данных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3.4.1. При передаче персональных данных субъекта оператор обязан соблюдать следующие требования: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 </w:t>
      </w:r>
      <w:proofErr w:type="gramStart"/>
      <w:r w:rsidRPr="00A03F83">
        <w:rPr>
          <w:sz w:val="28"/>
          <w:szCs w:val="28"/>
        </w:rPr>
        <w:t>В случае несогласия субъекта на    передачу его  персональных данных  третьей стороне, подается  заявление-отказ субъекта на передачу его персональных данных третьей стороне согласно в приложению №5 настоящего положения;</w:t>
      </w:r>
      <w:proofErr w:type="gramEnd"/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не запрашивать информацию о состоянии здоровья, за исключением тех сведений, которые относятся к вопросу о возможности выполнения им трудовой функци</w:t>
      </w:r>
      <w:proofErr w:type="gramStart"/>
      <w:r w:rsidRPr="00A03F83">
        <w:rPr>
          <w:sz w:val="28"/>
          <w:szCs w:val="28"/>
        </w:rPr>
        <w:t>и-</w:t>
      </w:r>
      <w:proofErr w:type="gramEnd"/>
      <w:r w:rsidRPr="00A03F83">
        <w:rPr>
          <w:sz w:val="28"/>
          <w:szCs w:val="28"/>
        </w:rPr>
        <w:t xml:space="preserve"> для работников; о возможности получать образовательные услуги – для воспитанников;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3F83">
        <w:rPr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color w:val="000000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A03F83">
        <w:rPr>
          <w:color w:val="000000"/>
          <w:sz w:val="28"/>
          <w:szCs w:val="28"/>
        </w:rPr>
        <w:t>направившим</w:t>
      </w:r>
      <w:proofErr w:type="gramEnd"/>
      <w:r w:rsidRPr="00A03F83">
        <w:rPr>
          <w:color w:val="000000"/>
          <w:sz w:val="28"/>
          <w:szCs w:val="28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№7 к настоящему положению. 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               3.4.2. Все меры конфиденциальности при сборе, обработке и 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A03F83" w:rsidRPr="00A03F83" w:rsidRDefault="00A03F83" w:rsidP="00A03F83">
      <w:pPr>
        <w:pStyle w:val="a3"/>
        <w:tabs>
          <w:tab w:val="left" w:pos="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 xml:space="preserve">            3.4.3.  Внутренний доступ (доступ внутри организации) к   персональным данным субъекта. Право доступа к персональным данным субъекта имеют:</w:t>
      </w:r>
    </w:p>
    <w:p w:rsidR="00A03F83" w:rsidRPr="00A03F83" w:rsidRDefault="00A03F83" w:rsidP="00A03F83">
      <w:pPr>
        <w:pStyle w:val="a3"/>
        <w:tabs>
          <w:tab w:val="left" w:pos="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     -  заведующий МБДОУ;</w:t>
      </w:r>
    </w:p>
    <w:p w:rsidR="00A03F83" w:rsidRPr="00A03F83" w:rsidRDefault="00A03F83" w:rsidP="00A03F83">
      <w:pPr>
        <w:pStyle w:val="a3"/>
        <w:tabs>
          <w:tab w:val="left" w:pos="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A03F83">
        <w:rPr>
          <w:iCs/>
          <w:sz w:val="28"/>
          <w:szCs w:val="28"/>
        </w:rPr>
        <w:t>сам субъект, носитель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3.4.4.  К числу массовых потребителей персональных данных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муниципальных органов управления. </w:t>
      </w:r>
      <w:proofErr w:type="spellStart"/>
      <w:r w:rsidRPr="00A03F83">
        <w:rPr>
          <w:sz w:val="28"/>
          <w:szCs w:val="28"/>
        </w:rPr>
        <w:t>Надзорно-контрольные</w:t>
      </w:r>
      <w:proofErr w:type="spellEnd"/>
      <w:r w:rsidRPr="00A03F83">
        <w:rPr>
          <w:sz w:val="28"/>
          <w:szCs w:val="28"/>
        </w:rPr>
        <w:t xml:space="preserve"> органы имеют доступ к информации только в сфере своей компетенции.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3.4.5. 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3F83">
        <w:rPr>
          <w:b/>
          <w:sz w:val="28"/>
          <w:szCs w:val="28"/>
        </w:rPr>
        <w:t>3.5. Уничтожение персональных данных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3.5.1.  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3.5.2.  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3F83">
        <w:rPr>
          <w:b/>
          <w:bCs/>
          <w:sz w:val="28"/>
          <w:szCs w:val="28"/>
        </w:rPr>
        <w:t xml:space="preserve">    4.     Права и обязанности субъектов </w:t>
      </w:r>
      <w:proofErr w:type="gramStart"/>
      <w:r w:rsidRPr="00A03F83">
        <w:rPr>
          <w:b/>
          <w:bCs/>
          <w:sz w:val="28"/>
          <w:szCs w:val="28"/>
        </w:rPr>
        <w:t>персональных</w:t>
      </w:r>
      <w:proofErr w:type="gramEnd"/>
      <w:r w:rsidRPr="00A03F83">
        <w:rPr>
          <w:b/>
          <w:bCs/>
          <w:sz w:val="28"/>
          <w:szCs w:val="28"/>
        </w:rPr>
        <w:t xml:space="preserve"> данных и оператора.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4.1. В целях обеспечения защиты персональных данных субъекты имеют право: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-осуществлять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3F83">
        <w:rPr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03F83">
        <w:rPr>
          <w:b/>
          <w:sz w:val="28"/>
          <w:szCs w:val="28"/>
        </w:rPr>
        <w:t>4.2. Для защиты персональных данных субъектов оператор обязан: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3F83">
        <w:rPr>
          <w:sz w:val="28"/>
          <w:szCs w:val="28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83">
        <w:rPr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4.3.  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3F83">
        <w:rPr>
          <w:b/>
          <w:bCs/>
          <w:sz w:val="28"/>
          <w:szCs w:val="28"/>
        </w:rPr>
        <w:t xml:space="preserve"> 5.   Ответственность за нарушение норм, регулирующих обработку и защиту персональных данных.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>5.1. Заведующий МБДОУ, разрешающий доступ субъекта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A03F83" w:rsidRPr="00A03F83" w:rsidRDefault="00A03F83" w:rsidP="00A03F83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03F83">
        <w:rPr>
          <w:sz w:val="28"/>
          <w:szCs w:val="28"/>
        </w:rPr>
        <w:t xml:space="preserve"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</w:t>
      </w:r>
      <w:r w:rsidRPr="00A03F83">
        <w:rPr>
          <w:sz w:val="28"/>
          <w:szCs w:val="28"/>
        </w:rPr>
        <w:lastRenderedPageBreak/>
        <w:t>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00000" w:rsidRPr="00A03F83" w:rsidRDefault="00A03F8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0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3F83"/>
    <w:rsid w:val="00A0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2600</Words>
  <Characters>14824</Characters>
  <Application>Microsoft Office Word</Application>
  <DocSecurity>0</DocSecurity>
  <Lines>123</Lines>
  <Paragraphs>34</Paragraphs>
  <ScaleCrop>false</ScaleCrop>
  <Company>Grizli777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2015-10-05T18:44:00Z</dcterms:created>
  <dcterms:modified xsi:type="dcterms:W3CDTF">2015-10-05T18:51:00Z</dcterms:modified>
</cp:coreProperties>
</file>