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597" w:rsidRDefault="00774597" w:rsidP="00774597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96"/>
          <w:szCs w:val="96"/>
          <w:lang w:eastAsia="ru-RU"/>
        </w:rPr>
      </w:pPr>
    </w:p>
    <w:p w:rsidR="00774597" w:rsidRDefault="00774597" w:rsidP="00774597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96"/>
          <w:szCs w:val="96"/>
          <w:lang w:eastAsia="ru-RU"/>
        </w:rPr>
      </w:pPr>
    </w:p>
    <w:p w:rsidR="00CA60C8" w:rsidRPr="00774597" w:rsidRDefault="00CA60C8" w:rsidP="00774597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96"/>
          <w:szCs w:val="96"/>
          <w:lang w:eastAsia="ru-RU"/>
        </w:rPr>
      </w:pPr>
      <w:r w:rsidRPr="00CA60C8">
        <w:rPr>
          <w:rFonts w:ascii="Times New Roman" w:eastAsia="Times New Roman" w:hAnsi="Times New Roman" w:cs="Times New Roman"/>
          <w:color w:val="333333"/>
          <w:kern w:val="36"/>
          <w:sz w:val="96"/>
          <w:szCs w:val="96"/>
          <w:lang w:eastAsia="ru-RU"/>
        </w:rPr>
        <w:t>Карточки-схемы проведения опытов и экспериментов для детей старшего дошкольного возраста (картотека)</w:t>
      </w:r>
    </w:p>
    <w:p w:rsidR="00774597" w:rsidRDefault="00774597" w:rsidP="00774597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774597" w:rsidRDefault="00774597" w:rsidP="00774597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774597" w:rsidRDefault="00774597" w:rsidP="00774597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774597" w:rsidRDefault="00774597" w:rsidP="00774597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774597" w:rsidRPr="00CA60C8" w:rsidRDefault="00774597" w:rsidP="00774597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CA60C8" w:rsidRPr="00CA60C8" w:rsidRDefault="00CA60C8" w:rsidP="00774597">
      <w:pPr>
        <w:spacing w:after="0" w:line="336" w:lineRule="atLeast"/>
        <w:jc w:val="center"/>
        <w:outlineLvl w:val="3"/>
        <w:rPr>
          <w:rFonts w:ascii="Arial" w:eastAsia="Times New Roman" w:hAnsi="Arial" w:cs="Arial"/>
          <w:sz w:val="29"/>
          <w:szCs w:val="29"/>
          <w:lang w:eastAsia="ru-RU"/>
        </w:rPr>
      </w:pPr>
      <w:r w:rsidRPr="00CA60C8">
        <w:rPr>
          <w:rFonts w:ascii="Arial" w:eastAsia="Times New Roman" w:hAnsi="Arial" w:cs="Arial"/>
          <w:sz w:val="29"/>
          <w:szCs w:val="29"/>
          <w:lang w:eastAsia="ru-RU"/>
        </w:rPr>
        <w:lastRenderedPageBreak/>
        <w:t>«Угадай по запаху»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Ребенку завязать глаза.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Приготовить продукты с выраженными запахами: лук, чеснок, лимон, апельсин, яблоко, шоколад и др.</w:t>
      </w:r>
    </w:p>
    <w:p w:rsid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Дать понюхать каждый продукт: его можно узнать по запаху.</w:t>
      </w:r>
    </w:p>
    <w:p w:rsidR="00774597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Pr="00CA60C8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60C8" w:rsidRDefault="00CA60C8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76850" cy="3714750"/>
            <wp:effectExtent l="19050" t="0" r="0" b="0"/>
            <wp:docPr id="1" name="Рисунок 1" descr="Карточки-схемы проведения опытов и экспериментов для детей старшего дошкольного возраста (картотека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очки-схемы проведения опытов и экспериментов для детей старшего дошкольного возраста (картотека)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Pr="00CA60C8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60C8" w:rsidRPr="00CA60C8" w:rsidRDefault="00CA60C8" w:rsidP="00774597">
      <w:pPr>
        <w:spacing w:after="0" w:line="336" w:lineRule="atLeast"/>
        <w:jc w:val="center"/>
        <w:outlineLvl w:val="3"/>
        <w:rPr>
          <w:rFonts w:ascii="Arial" w:eastAsia="Times New Roman" w:hAnsi="Arial" w:cs="Arial"/>
          <w:sz w:val="29"/>
          <w:szCs w:val="29"/>
          <w:lang w:eastAsia="ru-RU"/>
        </w:rPr>
      </w:pPr>
      <w:r w:rsidRPr="00CA60C8">
        <w:rPr>
          <w:rFonts w:ascii="Arial" w:eastAsia="Times New Roman" w:hAnsi="Arial" w:cs="Arial"/>
          <w:sz w:val="29"/>
          <w:szCs w:val="29"/>
          <w:lang w:eastAsia="ru-RU"/>
        </w:rPr>
        <w:lastRenderedPageBreak/>
        <w:t>«Волшебная пирамидка»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Собираем пирамидку от большого колечка к маленькому. Делаем вывод: стоит.</w:t>
      </w:r>
    </w:p>
    <w:p w:rsidR="00774597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2. Собираем </w:t>
      </w:r>
      <w:proofErr w:type="gramStart"/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пирамидку</w:t>
      </w:r>
      <w:proofErr w:type="gramEnd"/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наоборот от маленького колечка к большому. Устоит ли? </w:t>
      </w:r>
    </w:p>
    <w:p w:rsidR="00774597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Почему?</w:t>
      </w:r>
    </w:p>
    <w:p w:rsidR="00774597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Pr="00CA60C8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60C8" w:rsidRDefault="00CA60C8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14950" cy="3676650"/>
            <wp:effectExtent l="19050" t="0" r="0" b="0"/>
            <wp:docPr id="2" name="Рисунок 2" descr="http://www.maam.ru/upload/blogs/detsad-40885-139740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40885-13974008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Pr="00CA60C8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60C8" w:rsidRPr="00CA60C8" w:rsidRDefault="00CA60C8" w:rsidP="00774597">
      <w:pPr>
        <w:spacing w:after="0" w:line="336" w:lineRule="atLeast"/>
        <w:jc w:val="center"/>
        <w:outlineLvl w:val="3"/>
        <w:rPr>
          <w:rFonts w:ascii="Arial" w:eastAsia="Times New Roman" w:hAnsi="Arial" w:cs="Arial"/>
          <w:sz w:val="29"/>
          <w:szCs w:val="29"/>
          <w:lang w:eastAsia="ru-RU"/>
        </w:rPr>
      </w:pPr>
      <w:r w:rsidRPr="00CA60C8">
        <w:rPr>
          <w:rFonts w:ascii="Arial" w:eastAsia="Times New Roman" w:hAnsi="Arial" w:cs="Arial"/>
          <w:sz w:val="29"/>
          <w:szCs w:val="29"/>
          <w:lang w:eastAsia="ru-RU"/>
        </w:rPr>
        <w:lastRenderedPageBreak/>
        <w:t>«Имеет ли воздух вес? »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Делаем самодельные весы.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2. Взвешиваем 2 </w:t>
      </w:r>
      <w:proofErr w:type="spellStart"/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ненадутых</w:t>
      </w:r>
      <w:proofErr w:type="spellEnd"/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шарика.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Вес одинаковый.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Один из шариков надуваем.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Вновь взвешиваем. Что произошло? Надутый шар перевешивает пустой: воздух имеет вес.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 Проткнем надутый шар. Что произошло?</w:t>
      </w:r>
    </w:p>
    <w:p w:rsidR="00CA60C8" w:rsidRDefault="00CA60C8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038600" cy="5676900"/>
            <wp:effectExtent l="19050" t="0" r="0" b="0"/>
            <wp:docPr id="3" name="Рисунок 3" descr="http://www.maam.ru/upload/blogs/detsad-40885-13974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40885-1397400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Pr="00CA60C8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60C8" w:rsidRPr="00CA60C8" w:rsidRDefault="00CA60C8" w:rsidP="00774597">
      <w:pPr>
        <w:spacing w:after="0" w:line="336" w:lineRule="atLeast"/>
        <w:jc w:val="center"/>
        <w:outlineLvl w:val="3"/>
        <w:rPr>
          <w:rFonts w:ascii="Arial" w:eastAsia="Times New Roman" w:hAnsi="Arial" w:cs="Arial"/>
          <w:sz w:val="29"/>
          <w:szCs w:val="29"/>
          <w:lang w:eastAsia="ru-RU"/>
        </w:rPr>
      </w:pPr>
      <w:r w:rsidRPr="00CA60C8">
        <w:rPr>
          <w:rFonts w:ascii="Arial" w:eastAsia="Times New Roman" w:hAnsi="Arial" w:cs="Arial"/>
          <w:sz w:val="29"/>
          <w:szCs w:val="29"/>
          <w:lang w:eastAsia="ru-RU"/>
        </w:rPr>
        <w:lastRenderedPageBreak/>
        <w:t>«Растворение веществ в воде»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Берем стакан воды и кусок сахара.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Кладем сахар в стакан.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Размешиваем. Что произошло?</w:t>
      </w:r>
    </w:p>
    <w:p w:rsid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А что будет, если положить еще больше сахара?</w:t>
      </w:r>
    </w:p>
    <w:p w:rsidR="00774597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Pr="00CA60C8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60C8" w:rsidRDefault="00CA60C8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95900" cy="3810000"/>
            <wp:effectExtent l="19050" t="0" r="0" b="0"/>
            <wp:docPr id="4" name="Рисунок 4" descr="http://www.maam.ru/upload/blogs/detsad-40885-13974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40885-1397401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Pr="00CA60C8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60C8" w:rsidRPr="00CA60C8" w:rsidRDefault="00CA60C8" w:rsidP="00774597">
      <w:pPr>
        <w:spacing w:after="0" w:line="336" w:lineRule="atLeast"/>
        <w:jc w:val="center"/>
        <w:outlineLvl w:val="3"/>
        <w:rPr>
          <w:rFonts w:ascii="Arial" w:eastAsia="Times New Roman" w:hAnsi="Arial" w:cs="Arial"/>
          <w:sz w:val="29"/>
          <w:szCs w:val="29"/>
          <w:lang w:eastAsia="ru-RU"/>
        </w:rPr>
      </w:pPr>
      <w:r w:rsidRPr="00CA60C8">
        <w:rPr>
          <w:rFonts w:ascii="Arial" w:eastAsia="Times New Roman" w:hAnsi="Arial" w:cs="Arial"/>
          <w:sz w:val="29"/>
          <w:szCs w:val="29"/>
          <w:lang w:eastAsia="ru-RU"/>
        </w:rPr>
        <w:t>"Загадочная бумага»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Ставим два одинаковых стакана, кладем на них лист бумаги.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На этот лист ставим третий стакан. Что произошло?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Бумага не выдержала веса стакана и прогнулась.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Складываем тот же лист гармошкой.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Кладем, сложенный гармошкой лист, на два стакана, а сверху третий.</w:t>
      </w:r>
    </w:p>
    <w:p w:rsid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 Что произошло? Почему?</w:t>
      </w:r>
    </w:p>
    <w:p w:rsidR="00774597" w:rsidRPr="00CA60C8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60C8" w:rsidRDefault="00CA60C8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86375" cy="3609975"/>
            <wp:effectExtent l="19050" t="0" r="9525" b="0"/>
            <wp:docPr id="5" name="Рисунок 5" descr="http://www.maam.ru/upload/blogs/detsad-40885-13974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40885-1397401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Pr="00CA60C8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60C8" w:rsidRPr="00CA60C8" w:rsidRDefault="00CA60C8" w:rsidP="00774597">
      <w:pPr>
        <w:spacing w:after="0" w:line="336" w:lineRule="atLeast"/>
        <w:jc w:val="center"/>
        <w:outlineLvl w:val="3"/>
        <w:rPr>
          <w:rFonts w:ascii="Arial" w:eastAsia="Times New Roman" w:hAnsi="Arial" w:cs="Arial"/>
          <w:sz w:val="29"/>
          <w:szCs w:val="29"/>
          <w:lang w:eastAsia="ru-RU"/>
        </w:rPr>
      </w:pPr>
      <w:r w:rsidRPr="00CA60C8">
        <w:rPr>
          <w:rFonts w:ascii="Arial" w:eastAsia="Times New Roman" w:hAnsi="Arial" w:cs="Arial"/>
          <w:sz w:val="29"/>
          <w:szCs w:val="29"/>
          <w:lang w:eastAsia="ru-RU"/>
        </w:rPr>
        <w:t>«Дружба красок»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Берем три банки гуаши (красный</w:t>
      </w:r>
      <w:proofErr w:type="gramStart"/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., </w:t>
      </w:r>
      <w:proofErr w:type="gramEnd"/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желтый, синий)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Берем три стакана с водой.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В первом стакане смешиваем красный и желтый цвета – получился оранжевый.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Во втором стакане смешиваем синий и красный – получаем фиолетовый.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В третьем стакане смешиваем желтый и синий – получаем зеленый. Почему?</w:t>
      </w:r>
    </w:p>
    <w:p w:rsidR="00CA60C8" w:rsidRDefault="00CA60C8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933825" cy="5686425"/>
            <wp:effectExtent l="19050" t="0" r="9525" b="0"/>
            <wp:docPr id="6" name="Рисунок 6" descr="http://www.maam.ru/upload/blogs/detsad-40885-139740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40885-1397401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Pr="00CA60C8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60C8" w:rsidRPr="00CA60C8" w:rsidRDefault="00CA60C8" w:rsidP="00774597">
      <w:pPr>
        <w:spacing w:after="0" w:line="336" w:lineRule="atLeast"/>
        <w:jc w:val="center"/>
        <w:outlineLvl w:val="3"/>
        <w:rPr>
          <w:rFonts w:ascii="Arial" w:eastAsia="Times New Roman" w:hAnsi="Arial" w:cs="Arial"/>
          <w:sz w:val="29"/>
          <w:szCs w:val="29"/>
          <w:lang w:eastAsia="ru-RU"/>
        </w:rPr>
      </w:pPr>
      <w:r w:rsidRPr="00CA60C8">
        <w:rPr>
          <w:rFonts w:ascii="Arial" w:eastAsia="Times New Roman" w:hAnsi="Arial" w:cs="Arial"/>
          <w:sz w:val="29"/>
          <w:szCs w:val="29"/>
          <w:lang w:eastAsia="ru-RU"/>
        </w:rPr>
        <w:t>«Как получить белый цвет или волшебный волчок»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1. Берем волчок (или делим круг на </w:t>
      </w:r>
      <w:proofErr w:type="gramStart"/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три равные сектора</w:t>
      </w:r>
      <w:proofErr w:type="gramEnd"/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раскрашиваем в три цвета: синий, зеленый, красный) 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2. Раскручиваем волчок на поверхности стола. Если рисовали на круге, то в центр круга вставить тонко заточенный карандаш, который будет </w:t>
      </w:r>
      <w:proofErr w:type="gramStart"/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выполнять роль</w:t>
      </w:r>
      <w:proofErr w:type="gramEnd"/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оси волчка.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Волчок крутится, визуально поверхность его становится белой: цвет не видно.</w:t>
      </w: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</w:p>
    <w:p w:rsidR="00CA60C8" w:rsidRDefault="00CA60C8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24475" cy="3762375"/>
            <wp:effectExtent l="19050" t="0" r="9525" b="0"/>
            <wp:docPr id="7" name="Рисунок 7" descr="http://www.maam.ru/upload/blogs/detsad-40885-139740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40885-1397401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Pr="00CA60C8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60C8" w:rsidRPr="00CA60C8" w:rsidRDefault="00CA60C8" w:rsidP="00774597">
      <w:pPr>
        <w:spacing w:after="0" w:line="336" w:lineRule="atLeast"/>
        <w:jc w:val="center"/>
        <w:outlineLvl w:val="3"/>
        <w:rPr>
          <w:rFonts w:ascii="Arial" w:eastAsia="Times New Roman" w:hAnsi="Arial" w:cs="Arial"/>
          <w:sz w:val="29"/>
          <w:szCs w:val="29"/>
          <w:lang w:eastAsia="ru-RU"/>
        </w:rPr>
      </w:pPr>
      <w:r w:rsidRPr="00CA60C8">
        <w:rPr>
          <w:rFonts w:ascii="Arial" w:eastAsia="Times New Roman" w:hAnsi="Arial" w:cs="Arial"/>
          <w:sz w:val="29"/>
          <w:szCs w:val="29"/>
          <w:lang w:eastAsia="ru-RU"/>
        </w:rPr>
        <w:t>«Растения пьют воду»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Берем 2 стакана, наливаем в них воду, ставим веточки комнатного растения.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В воду одного из стаканов добавляем краситель красного цвета.</w:t>
      </w:r>
    </w:p>
    <w:p w:rsid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Через некоторое время: в этом стакане листья и стебель приобретут красный оттенок: растение пьет воду.</w:t>
      </w:r>
    </w:p>
    <w:p w:rsidR="00774597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Pr="00CA60C8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60C8" w:rsidRDefault="00CA60C8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86375" cy="3705225"/>
            <wp:effectExtent l="19050" t="0" r="9525" b="0"/>
            <wp:docPr id="8" name="Рисунок 8" descr="http://www.maam.ru/upload/blogs/detsad-40885-139740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40885-1397401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Pr="00CA60C8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60C8" w:rsidRPr="00CA60C8" w:rsidRDefault="00CA60C8" w:rsidP="00774597">
      <w:pPr>
        <w:spacing w:after="0" w:line="336" w:lineRule="atLeast"/>
        <w:jc w:val="center"/>
        <w:outlineLvl w:val="3"/>
        <w:rPr>
          <w:rFonts w:ascii="Arial" w:eastAsia="Times New Roman" w:hAnsi="Arial" w:cs="Arial"/>
          <w:sz w:val="29"/>
          <w:szCs w:val="29"/>
          <w:lang w:eastAsia="ru-RU"/>
        </w:rPr>
      </w:pPr>
      <w:r w:rsidRPr="00CA60C8">
        <w:rPr>
          <w:rFonts w:ascii="Arial" w:eastAsia="Times New Roman" w:hAnsi="Arial" w:cs="Arial"/>
          <w:sz w:val="29"/>
          <w:szCs w:val="29"/>
          <w:lang w:eastAsia="ru-RU"/>
        </w:rPr>
        <w:t>«Свалка и дождь»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Берем контейнер, насыпаем песок, кладем губки. Один край контейнера стоит на подставке.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В пипетку набираем чернила и капаем на губки.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Поливаем губки из лейки водой.</w:t>
      </w:r>
    </w:p>
    <w:p w:rsid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Берем шприц, откачиваем воду из песка. Вода – грязная.</w:t>
      </w:r>
    </w:p>
    <w:p w:rsidR="00774597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Pr="00CA60C8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60C8" w:rsidRDefault="00CA60C8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95900" cy="3695700"/>
            <wp:effectExtent l="19050" t="0" r="0" b="0"/>
            <wp:docPr id="9" name="Рисунок 9" descr="http://www.maam.ru/upload/blogs/detsad-40885-13974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40885-13974013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Pr="00CA60C8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60C8" w:rsidRPr="00CA60C8" w:rsidRDefault="00CA60C8" w:rsidP="00774597">
      <w:pPr>
        <w:spacing w:after="0" w:line="336" w:lineRule="atLeast"/>
        <w:jc w:val="center"/>
        <w:outlineLvl w:val="3"/>
        <w:rPr>
          <w:rFonts w:ascii="Arial" w:eastAsia="Times New Roman" w:hAnsi="Arial" w:cs="Arial"/>
          <w:sz w:val="29"/>
          <w:szCs w:val="29"/>
          <w:lang w:eastAsia="ru-RU"/>
        </w:rPr>
      </w:pPr>
      <w:r w:rsidRPr="00CA60C8">
        <w:rPr>
          <w:rFonts w:ascii="Arial" w:eastAsia="Times New Roman" w:hAnsi="Arial" w:cs="Arial"/>
          <w:sz w:val="29"/>
          <w:szCs w:val="29"/>
          <w:lang w:eastAsia="ru-RU"/>
        </w:rPr>
        <w:t>«Нефтяная речка»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Берем контейнер. Делаем отверстие, вставляем трубочку, закрепляем её пластилином. Свободный конец трубочки плотно зажимаем прищепкой. Наливаем воду.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В воду наливаем подсолнечное масло (нефть такое же маслянистое вещество)</w:t>
      </w:r>
    </w:p>
    <w:p w:rsid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Убираем прищепку, сливаем половину воды в банку. В банку сливается не смешанная с маслом вода. Разлив масла образует пленку, как и нефть, которая представляет собой серьезную опасность для живой природы.</w:t>
      </w:r>
    </w:p>
    <w:p w:rsidR="00774597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Pr="00CA60C8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60C8" w:rsidRDefault="00CA60C8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05425" cy="3857625"/>
            <wp:effectExtent l="19050" t="0" r="9525" b="0"/>
            <wp:docPr id="10" name="Рисунок 10" descr="http://www.maam.ru/upload/blogs/detsad-40885-139740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40885-13974013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Pr="00CA60C8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60C8" w:rsidRPr="00CA60C8" w:rsidRDefault="00CA60C8" w:rsidP="00774597">
      <w:pPr>
        <w:spacing w:after="0" w:line="336" w:lineRule="atLeast"/>
        <w:jc w:val="center"/>
        <w:outlineLvl w:val="3"/>
        <w:rPr>
          <w:rFonts w:ascii="Arial" w:eastAsia="Times New Roman" w:hAnsi="Arial" w:cs="Arial"/>
          <w:sz w:val="29"/>
          <w:szCs w:val="29"/>
          <w:lang w:eastAsia="ru-RU"/>
        </w:rPr>
      </w:pPr>
      <w:r w:rsidRPr="00CA60C8">
        <w:rPr>
          <w:rFonts w:ascii="Arial" w:eastAsia="Times New Roman" w:hAnsi="Arial" w:cs="Arial"/>
          <w:sz w:val="29"/>
          <w:szCs w:val="29"/>
          <w:lang w:eastAsia="ru-RU"/>
        </w:rPr>
        <w:t>«Волшебный магнит»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Взять стакан с водой.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Положить в него деревянный кубик и канцелярские скрепки.</w:t>
      </w:r>
    </w:p>
    <w:p w:rsid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Подставить магнит к стенке стакана: магнит притягивает только металлические предметы, даже через стекло и воду.</w:t>
      </w:r>
    </w:p>
    <w:p w:rsidR="00774597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Pr="00CA60C8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60C8" w:rsidRDefault="00CA60C8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76850" cy="3486150"/>
            <wp:effectExtent l="19050" t="0" r="0" b="0"/>
            <wp:docPr id="11" name="Рисунок 11" descr="http://www.maam.ru/upload/blogs/detsad-40885-139740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40885-1397401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Pr="00CA60C8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60C8" w:rsidRPr="00CA60C8" w:rsidRDefault="00CA60C8" w:rsidP="00774597">
      <w:pPr>
        <w:spacing w:after="0" w:line="336" w:lineRule="atLeast"/>
        <w:jc w:val="center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CA60C8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"</w:t>
      </w:r>
      <w:r w:rsidRPr="00CA60C8">
        <w:rPr>
          <w:rFonts w:ascii="Arial" w:eastAsia="Times New Roman" w:hAnsi="Arial" w:cs="Arial"/>
          <w:sz w:val="29"/>
          <w:szCs w:val="29"/>
          <w:lang w:eastAsia="ru-RU"/>
        </w:rPr>
        <w:t>Волшебный шарик"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надуваем два шарика, один из шаров потереть кусочком шерстяной ткани.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если два шара приставить друг к другу, они начнут отталкиваться. Почему?</w:t>
      </w:r>
    </w:p>
    <w:p w:rsid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Тот шар, который потерли, притягивается к стене. Почему?</w:t>
      </w:r>
    </w:p>
    <w:p w:rsidR="00774597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Pr="00CA60C8" w:rsidRDefault="00774597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60C8" w:rsidRDefault="00CA60C8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95900" cy="3714750"/>
            <wp:effectExtent l="19050" t="0" r="0" b="0"/>
            <wp:docPr id="12" name="Рисунок 12" descr="http://www.maam.ru/upload/blogs/detsad-40885-139740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40885-13974017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Pr="00CA60C8" w:rsidRDefault="00774597" w:rsidP="00CA60C8">
      <w:pPr>
        <w:spacing w:after="75" w:line="336" w:lineRule="atLeast"/>
        <w:rPr>
          <w:rFonts w:ascii="Arial" w:eastAsia="Times New Roman" w:hAnsi="Arial" w:cs="Arial"/>
          <w:sz w:val="28"/>
          <w:szCs w:val="28"/>
          <w:lang w:eastAsia="ru-RU"/>
        </w:rPr>
      </w:pPr>
    </w:p>
    <w:p w:rsidR="00CA60C8" w:rsidRPr="00CA60C8" w:rsidRDefault="00CA60C8" w:rsidP="00CA60C8">
      <w:pPr>
        <w:spacing w:after="0" w:line="336" w:lineRule="atLeast"/>
        <w:outlineLvl w:val="3"/>
        <w:rPr>
          <w:rFonts w:ascii="Arial" w:eastAsia="Times New Roman" w:hAnsi="Arial" w:cs="Arial"/>
          <w:sz w:val="28"/>
          <w:szCs w:val="28"/>
          <w:lang w:eastAsia="ru-RU"/>
        </w:rPr>
      </w:pPr>
      <w:r w:rsidRPr="00CA60C8">
        <w:rPr>
          <w:rFonts w:ascii="Arial" w:eastAsia="Times New Roman" w:hAnsi="Arial" w:cs="Arial"/>
          <w:sz w:val="28"/>
          <w:szCs w:val="28"/>
          <w:lang w:eastAsia="ru-RU"/>
        </w:rPr>
        <w:t>" Круговорот воды в природе, или путешествие капельки"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(для взрослых)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Ставим банку с</w:t>
      </w:r>
      <w:r w:rsidR="0077459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водой, и в нее помещаем</w:t>
      </w:r>
      <w:r w:rsidR="0077459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кипятильник.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над банкой устанавливается бутылка со снегом внутри.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Под этой бутылкой устанавливаем обрезанный баллон с отверстием.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Включаем кипятильник, пар поднимается вверх, охлаждается, стекает в обрезанный баллон и из него обратно в банку.</w:t>
      </w:r>
    </w:p>
    <w:p w:rsidR="00CA60C8" w:rsidRDefault="00CA60C8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971925" cy="5705475"/>
            <wp:effectExtent l="19050" t="0" r="9525" b="0"/>
            <wp:docPr id="13" name="Рисунок 13" descr="http://www.maam.ru/upload/blogs/detsad-40885-13974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40885-1397402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74597" w:rsidRPr="00CA60C8" w:rsidRDefault="00774597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60C8" w:rsidRPr="00CA60C8" w:rsidRDefault="00CA60C8" w:rsidP="00774597">
      <w:pPr>
        <w:spacing w:after="0" w:line="336" w:lineRule="atLeast"/>
        <w:jc w:val="center"/>
        <w:outlineLvl w:val="3"/>
        <w:rPr>
          <w:rFonts w:ascii="Arial" w:eastAsia="Times New Roman" w:hAnsi="Arial" w:cs="Arial"/>
          <w:sz w:val="29"/>
          <w:szCs w:val="29"/>
          <w:lang w:eastAsia="ru-RU"/>
        </w:rPr>
      </w:pPr>
      <w:r w:rsidRPr="00CA60C8">
        <w:rPr>
          <w:rFonts w:ascii="Arial" w:eastAsia="Times New Roman" w:hAnsi="Arial" w:cs="Arial"/>
          <w:sz w:val="29"/>
          <w:szCs w:val="29"/>
          <w:lang w:eastAsia="ru-RU"/>
        </w:rPr>
        <w:t>"Птицы и нефть"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Берем птичье перо, подбрасываем его вверх, дунем. Оно плавно полетит.</w:t>
      </w:r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Обмакнем перо в растительное масло (нефть такая же маслянистая)</w:t>
      </w:r>
      <w:proofErr w:type="gramStart"/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CA60C8" w:rsidRPr="00CA60C8" w:rsidRDefault="00CA60C8" w:rsidP="00CA60C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3. Подбросим перо вверх, оно камнем падает вниз: перья птиц слипаются и теряют способность " отталкивать" воздух, а </w:t>
      </w:r>
      <w:proofErr w:type="gramStart"/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значит</w:t>
      </w:r>
      <w:proofErr w:type="gramEnd"/>
      <w:r w:rsidRPr="00CA60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птица не может взлететь и становится легкой добычей хищников.</w:t>
      </w:r>
    </w:p>
    <w:p w:rsidR="00CA60C8" w:rsidRPr="00CA60C8" w:rsidRDefault="00CA60C8" w:rsidP="00CA60C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24475" cy="3629025"/>
            <wp:effectExtent l="19050" t="0" r="9525" b="0"/>
            <wp:docPr id="14" name="Рисунок 14" descr="http://www.maam.ru/upload/blogs/detsad-40885-139740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40885-13974022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D0F" w:rsidRDefault="00447D0F"/>
    <w:sectPr w:rsidR="00447D0F" w:rsidSect="00774597">
      <w:pgSz w:w="11906" w:h="16838"/>
      <w:pgMar w:top="1134" w:right="850" w:bottom="1134" w:left="1701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60C8"/>
    <w:rsid w:val="001B4592"/>
    <w:rsid w:val="00447D0F"/>
    <w:rsid w:val="00774597"/>
    <w:rsid w:val="00CA6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D0F"/>
  </w:style>
  <w:style w:type="paragraph" w:styleId="1">
    <w:name w:val="heading 1"/>
    <w:basedOn w:val="a"/>
    <w:link w:val="10"/>
    <w:uiPriority w:val="9"/>
    <w:qFormat/>
    <w:rsid w:val="00CA60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CA60C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60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A60C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CA6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A60C8"/>
  </w:style>
  <w:style w:type="paragraph" w:styleId="a3">
    <w:name w:val="Normal (Web)"/>
    <w:basedOn w:val="a"/>
    <w:uiPriority w:val="99"/>
    <w:semiHidden/>
    <w:unhideWhenUsed/>
    <w:rsid w:val="00CA6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60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25015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9257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9696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78143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1467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10510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21323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826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357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747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29554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909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7320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375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</dc:creator>
  <cp:lastModifiedBy>Ден</cp:lastModifiedBy>
  <cp:revision>2</cp:revision>
  <cp:lastPrinted>2016-01-24T05:30:00Z</cp:lastPrinted>
  <dcterms:created xsi:type="dcterms:W3CDTF">2016-01-24T04:09:00Z</dcterms:created>
  <dcterms:modified xsi:type="dcterms:W3CDTF">2016-01-24T05:33:00Z</dcterms:modified>
</cp:coreProperties>
</file>